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Arial" w:hAnsi="Arial" w:cs="Arial"/>
          <w:b/>
          <w:sz w:val="28"/>
          <w:szCs w:val="28"/>
          <w:u w:val="single"/>
        </w:rPr>
      </w:pPr>
      <w:r>
        <w:rPr>
          <w:rFonts w:ascii="Arial" w:hAnsi="Arial" w:cs="Arial"/>
          <w:b/>
          <w:sz w:val="28"/>
          <w:szCs w:val="28"/>
          <w:u w:val="single"/>
        </w:rPr>
        <w:t xml:space="preserve">Schulanmeldung </w:t>
      </w:r>
    </w:p>
    <w:p>
      <w:pPr>
        <w:rPr>
          <w:rFonts w:ascii="Arial" w:hAnsi="Arial" w:cs="Arial"/>
          <w:sz w:val="28"/>
          <w:szCs w:val="28"/>
        </w:rPr>
      </w:pPr>
      <w:r>
        <w:rPr>
          <w:rFonts w:ascii="Arial" w:hAnsi="Arial" w:cs="Arial"/>
          <w:sz w:val="28"/>
          <w:szCs w:val="28"/>
        </w:rPr>
        <w:t xml:space="preserve">Was muss ich wissen?   </w:t>
      </w:r>
      <w:r>
        <w:rPr>
          <w:rFonts w:ascii="Arial" w:hAnsi="Arial" w:cs="Arial"/>
          <w:b/>
          <w:sz w:val="28"/>
          <w:szCs w:val="28"/>
        </w:rPr>
        <w:t>oder</w:t>
      </w:r>
      <w:r>
        <w:rPr>
          <w:rFonts w:ascii="Arial" w:hAnsi="Arial" w:cs="Arial"/>
          <w:sz w:val="28"/>
          <w:szCs w:val="28"/>
        </w:rPr>
        <w:t xml:space="preserve">   Informationen zum Anmeldeverfahren</w:t>
      </w:r>
    </w:p>
    <w:p>
      <w:pPr>
        <w:rPr>
          <w:rFonts w:ascii="Arial" w:hAnsi="Arial" w:cs="Arial"/>
        </w:rPr>
      </w:pPr>
    </w:p>
    <w:p>
      <w:pPr>
        <w:rPr>
          <w:rFonts w:ascii="Arial" w:hAnsi="Arial" w:cs="Arial"/>
          <w:sz w:val="24"/>
          <w:szCs w:val="24"/>
        </w:rPr>
      </w:pPr>
      <w:r>
        <w:rPr>
          <w:rFonts w:ascii="Arial" w:hAnsi="Arial" w:cs="Arial"/>
          <w:sz w:val="24"/>
          <w:szCs w:val="24"/>
        </w:rPr>
        <w:t>Alle Kinder die im Zeitraum vom 01. Oktober 2019 bis zum 30.09.2019 geboren sind, werden am 01. August 2025 schulpflichtig (§ 42 Abs. 1 Schulgesetz).</w:t>
      </w:r>
    </w:p>
    <w:p>
      <w:pPr>
        <w:rPr>
          <w:rFonts w:ascii="Arial" w:hAnsi="Arial" w:cs="Arial"/>
          <w:sz w:val="24"/>
          <w:szCs w:val="24"/>
        </w:rPr>
      </w:pPr>
      <w:r>
        <w:rPr>
          <w:rFonts w:ascii="Arial" w:hAnsi="Arial" w:cs="Arial"/>
          <w:sz w:val="24"/>
          <w:szCs w:val="24"/>
        </w:rPr>
        <w:t xml:space="preserve">Wohnen Sie im Einzugsbereich der Modersohn Grundschule, sind wir als nächstgelegene öffentliche Grundschule zuständig für die Schulanmeldung Ihres Kindes. Sie erhalten immer einen Brief von uns, in dem Sie über die Schulanmeldung informiert werden. </w:t>
      </w:r>
    </w:p>
    <w:p>
      <w:pPr>
        <w:rPr>
          <w:rFonts w:ascii="Arial" w:hAnsi="Arial" w:cs="Arial"/>
          <w:sz w:val="24"/>
          <w:szCs w:val="24"/>
        </w:rPr>
      </w:pPr>
      <w:r>
        <w:rPr>
          <w:rFonts w:ascii="Arial" w:hAnsi="Arial" w:cs="Arial"/>
          <w:sz w:val="24"/>
          <w:szCs w:val="24"/>
        </w:rPr>
        <w:t xml:space="preserve">Eine Schulanmeldung muss immer in der für Sie zuständigen Grundschule erfolgen, da hier die Erfassung ihres Kindes erfolgt, auch wenn Sie für Ihr Kind eine andere Grund- oder Privatschule in Erwägung ziehen. Das gilt auch für eine Schule mit sonderpädagogischem Förderschwerpunkt. </w:t>
      </w:r>
    </w:p>
    <w:p>
      <w:pPr>
        <w:rPr>
          <w:rFonts w:ascii="Arial" w:hAnsi="Arial" w:cs="Arial"/>
          <w:sz w:val="24"/>
          <w:szCs w:val="24"/>
        </w:rPr>
      </w:pPr>
      <w:r>
        <w:rPr>
          <w:rFonts w:ascii="Arial" w:hAnsi="Arial" w:cs="Arial"/>
          <w:sz w:val="24"/>
          <w:szCs w:val="24"/>
        </w:rPr>
        <w:t xml:space="preserve">Die Anmeldung zur Einschulung ist Teil der Schulpflicht. Die Nichtanmeldung ist daher eine Schulpflichtverletzung und kann mit einer Geldbuße geahndet werden. </w:t>
      </w:r>
    </w:p>
    <w:p>
      <w:pPr>
        <w:rPr>
          <w:rFonts w:ascii="Arial" w:hAnsi="Arial" w:cs="Arial"/>
          <w:sz w:val="28"/>
          <w:szCs w:val="28"/>
        </w:rPr>
      </w:pPr>
    </w:p>
    <w:p>
      <w:pPr>
        <w:rPr>
          <w:rFonts w:ascii="Arial" w:hAnsi="Arial" w:cs="Arial"/>
          <w:sz w:val="28"/>
          <w:szCs w:val="28"/>
        </w:rPr>
      </w:pPr>
      <w:r>
        <w:rPr>
          <w:rFonts w:ascii="Arial" w:hAnsi="Arial" w:cs="Arial"/>
          <w:sz w:val="28"/>
          <w:szCs w:val="28"/>
        </w:rPr>
        <w:t>Was bringen Sie zur Anmeldung mit?</w:t>
      </w:r>
    </w:p>
    <w:p>
      <w:pPr>
        <w:pStyle w:val="Listenabsatz"/>
        <w:numPr>
          <w:ilvl w:val="0"/>
          <w:numId w:val="1"/>
        </w:numPr>
        <w:rPr>
          <w:rFonts w:ascii="Arial" w:hAnsi="Arial" w:cs="Arial"/>
          <w:sz w:val="24"/>
          <w:szCs w:val="24"/>
        </w:rPr>
      </w:pPr>
      <w:r>
        <w:rPr>
          <w:rFonts w:ascii="Arial" w:hAnsi="Arial" w:cs="Arial"/>
          <w:sz w:val="24"/>
          <w:szCs w:val="24"/>
        </w:rPr>
        <w:t>Ihre eigenen Personalpapiere (Personalausweis oder Reisepass),</w:t>
      </w:r>
    </w:p>
    <w:p>
      <w:pPr>
        <w:pStyle w:val="Listenabsatz"/>
        <w:numPr>
          <w:ilvl w:val="0"/>
          <w:numId w:val="1"/>
        </w:numPr>
        <w:rPr>
          <w:rFonts w:ascii="Arial" w:hAnsi="Arial" w:cs="Arial"/>
          <w:sz w:val="24"/>
          <w:szCs w:val="24"/>
        </w:rPr>
      </w:pPr>
      <w:r>
        <w:rPr>
          <w:rFonts w:ascii="Arial" w:hAnsi="Arial" w:cs="Arial"/>
          <w:sz w:val="24"/>
          <w:szCs w:val="24"/>
        </w:rPr>
        <w:t>die Geburtsurkunde des Kindes,</w:t>
      </w:r>
    </w:p>
    <w:p>
      <w:pPr>
        <w:pStyle w:val="Listenabsatz"/>
        <w:numPr>
          <w:ilvl w:val="0"/>
          <w:numId w:val="1"/>
        </w:numPr>
        <w:rPr>
          <w:rFonts w:ascii="Arial" w:hAnsi="Arial" w:cs="Arial"/>
          <w:sz w:val="24"/>
          <w:szCs w:val="24"/>
        </w:rPr>
      </w:pPr>
      <w:r>
        <w:rPr>
          <w:rFonts w:ascii="Arial" w:hAnsi="Arial" w:cs="Arial"/>
          <w:sz w:val="24"/>
          <w:szCs w:val="24"/>
        </w:rPr>
        <w:t>hat ein Elternteil das alleinige Sorgerecht, benötigen wir eine Negativbescheinigung vom Jugendamt,</w:t>
      </w:r>
    </w:p>
    <w:p>
      <w:pPr>
        <w:pStyle w:val="Listenabsatz"/>
        <w:numPr>
          <w:ilvl w:val="0"/>
          <w:numId w:val="1"/>
        </w:numPr>
        <w:rPr>
          <w:rFonts w:ascii="Arial" w:hAnsi="Arial" w:cs="Arial"/>
          <w:sz w:val="24"/>
          <w:szCs w:val="24"/>
        </w:rPr>
      </w:pPr>
      <w:r>
        <w:rPr>
          <w:rFonts w:ascii="Arial" w:hAnsi="Arial" w:cs="Arial"/>
          <w:sz w:val="24"/>
          <w:szCs w:val="24"/>
        </w:rPr>
        <w:t>ggf. Unterlagen von Kindern mit besonderen Förderbedarfen und Zuordnungen für erhöhten Betreuungsbedarf,</w:t>
      </w:r>
    </w:p>
    <w:p>
      <w:pPr>
        <w:pStyle w:val="Listenabsatz"/>
        <w:numPr>
          <w:ilvl w:val="0"/>
          <w:numId w:val="1"/>
        </w:numPr>
        <w:rPr>
          <w:rFonts w:ascii="Arial" w:hAnsi="Arial" w:cs="Arial"/>
          <w:sz w:val="24"/>
          <w:szCs w:val="24"/>
        </w:rPr>
      </w:pPr>
      <w:r>
        <w:rPr>
          <w:rFonts w:ascii="Arial" w:hAnsi="Arial" w:cs="Arial"/>
          <w:sz w:val="24"/>
          <w:szCs w:val="24"/>
        </w:rPr>
        <w:t>Vollmacht des jeweiligen Erziehungsberechtigten, der nicht zur Anmeldung mitkommen kann (finden Sie in unserem Brief)</w:t>
      </w:r>
    </w:p>
    <w:p>
      <w:pPr>
        <w:rPr>
          <w:rFonts w:ascii="Arial" w:hAnsi="Arial" w:cs="Arial"/>
        </w:rPr>
      </w:pPr>
    </w:p>
    <w:p>
      <w:pPr>
        <w:rPr>
          <w:rFonts w:ascii="Arial" w:hAnsi="Arial" w:cs="Arial"/>
          <w:sz w:val="28"/>
          <w:szCs w:val="28"/>
        </w:rPr>
      </w:pPr>
      <w:r>
        <w:rPr>
          <w:rFonts w:ascii="Arial" w:hAnsi="Arial" w:cs="Arial"/>
          <w:sz w:val="28"/>
          <w:szCs w:val="28"/>
        </w:rPr>
        <w:t>Antrag auf vorzeitige Einschulung</w:t>
      </w:r>
    </w:p>
    <w:p>
      <w:pPr>
        <w:rPr>
          <w:rFonts w:ascii="Arial" w:hAnsi="Arial" w:cs="Arial"/>
          <w:sz w:val="24"/>
          <w:szCs w:val="24"/>
        </w:rPr>
      </w:pPr>
      <w:r>
        <w:rPr>
          <w:rFonts w:ascii="Arial" w:hAnsi="Arial" w:cs="Arial"/>
          <w:sz w:val="24"/>
          <w:szCs w:val="24"/>
        </w:rPr>
        <w:t>Wenn Ihr Kind im Zeitraum vom 01. Oktober 2020 bis 31. März 2021 geboren ist, können Sie einen Antrag auf vorzeitige Aufnahme in die Schule stellen. Voraussetzung ist: Ihr Kind benötigt keine Sprachförderung.</w:t>
      </w:r>
    </w:p>
    <w:p>
      <w:pPr>
        <w:rPr>
          <w:rFonts w:ascii="Arial" w:hAnsi="Arial" w:cs="Arial"/>
          <w:sz w:val="24"/>
          <w:szCs w:val="24"/>
        </w:rPr>
      </w:pPr>
      <w:r>
        <w:rPr>
          <w:rFonts w:ascii="Arial" w:hAnsi="Arial" w:cs="Arial"/>
          <w:sz w:val="24"/>
          <w:szCs w:val="24"/>
        </w:rPr>
        <w:t>Die Anmeldung von Kannkindern erfolgt nur unter Vorbehalt, solange kein Nachweis über den Sprachstand vorliegt. Erst mit Nachweis durch den QUASTA-Bogen inklusive Stempel und Unterschrift der Kita ist die Schulanmeldung rechtsgültig.</w:t>
      </w:r>
    </w:p>
    <w:p>
      <w:pPr>
        <w:rPr>
          <w:rFonts w:ascii="Arial" w:hAnsi="Arial" w:cs="Arial"/>
          <w:sz w:val="24"/>
          <w:szCs w:val="24"/>
        </w:rPr>
      </w:pPr>
    </w:p>
    <w:p>
      <w:pPr>
        <w:rPr>
          <w:rFonts w:ascii="Arial" w:hAnsi="Arial" w:cs="Arial"/>
          <w:sz w:val="28"/>
          <w:szCs w:val="28"/>
        </w:rPr>
      </w:pPr>
      <w:r>
        <w:rPr>
          <w:rFonts w:ascii="Arial" w:hAnsi="Arial" w:cs="Arial"/>
          <w:sz w:val="28"/>
          <w:szCs w:val="28"/>
        </w:rPr>
        <w:t>Antrag auf Rückstellung</w:t>
      </w:r>
    </w:p>
    <w:p>
      <w:pPr>
        <w:rPr>
          <w:rFonts w:ascii="Arial" w:hAnsi="Arial" w:cs="Arial"/>
          <w:sz w:val="24"/>
          <w:szCs w:val="24"/>
        </w:rPr>
      </w:pPr>
      <w:r>
        <w:rPr>
          <w:rFonts w:ascii="Arial" w:hAnsi="Arial" w:cs="Arial"/>
          <w:sz w:val="24"/>
          <w:szCs w:val="24"/>
        </w:rPr>
        <w:t xml:space="preserve">Sie können die Zurückstellung Ihres Kindes für ein Jahr beantragen. Für die Beantragung einer Rückstellung bitten wir Sie, eine schriftliche Stellungnahme von der Kindertagesstätte mitzubringen. Als Eltern, formulieren Sie schriftlich, dass eine </w:t>
      </w:r>
      <w:r>
        <w:rPr>
          <w:rFonts w:ascii="Arial" w:hAnsi="Arial" w:cs="Arial"/>
          <w:sz w:val="24"/>
          <w:szCs w:val="24"/>
        </w:rPr>
        <w:lastRenderedPageBreak/>
        <w:t xml:space="preserve">Rückstellung Ihres Kindes gewünscht ist. Beide Sorgeberechtigten unterschreiben den Wunsch. </w:t>
      </w:r>
    </w:p>
    <w:p>
      <w:pPr>
        <w:rPr>
          <w:rFonts w:ascii="Arial" w:hAnsi="Arial" w:cs="Arial"/>
          <w:sz w:val="24"/>
          <w:szCs w:val="24"/>
        </w:rPr>
      </w:pPr>
      <w:r>
        <w:rPr>
          <w:rFonts w:ascii="Arial" w:hAnsi="Arial" w:cs="Arial"/>
          <w:sz w:val="24"/>
          <w:szCs w:val="24"/>
        </w:rPr>
        <w:t xml:space="preserve">Ihr Kind sollte bis spätestens Ende Februar bei der schulärztlichen Untersuchung gewesen sein oder zumindest einen Termin haben. Daher muss der Antrag auf Zurückstellung bis 27.02.2026 gestellt sein. </w:t>
      </w:r>
    </w:p>
    <w:p>
      <w:pPr>
        <w:rPr>
          <w:rFonts w:ascii="Arial" w:hAnsi="Arial" w:cs="Arial"/>
          <w:sz w:val="24"/>
          <w:szCs w:val="24"/>
        </w:rPr>
      </w:pPr>
      <w:r>
        <w:rPr>
          <w:rFonts w:ascii="Arial" w:hAnsi="Arial" w:cs="Arial"/>
          <w:sz w:val="24"/>
          <w:szCs w:val="24"/>
        </w:rPr>
        <w:t xml:space="preserve">Über den Antrag auf Zurückstellung vom Schulbesuch entscheidet das Gutachten des Schularztes oder das SIBUZ. </w:t>
      </w:r>
    </w:p>
    <w:p>
      <w:pPr>
        <w:rPr>
          <w:rFonts w:ascii="Arial" w:hAnsi="Arial" w:cs="Arial"/>
          <w:sz w:val="24"/>
          <w:szCs w:val="24"/>
        </w:rPr>
      </w:pPr>
    </w:p>
    <w:p>
      <w:pPr>
        <w:rPr>
          <w:rFonts w:ascii="Arial" w:hAnsi="Arial" w:cs="Arial"/>
          <w:sz w:val="28"/>
          <w:szCs w:val="28"/>
        </w:rPr>
      </w:pPr>
      <w:r>
        <w:rPr>
          <w:rFonts w:ascii="Arial" w:hAnsi="Arial" w:cs="Arial"/>
          <w:sz w:val="28"/>
          <w:szCs w:val="28"/>
        </w:rPr>
        <w:t>Wechsel zu einer anderen Grundschule</w:t>
      </w:r>
    </w:p>
    <w:p>
      <w:pPr>
        <w:rPr>
          <w:rFonts w:ascii="Arial" w:hAnsi="Arial" w:cs="Arial"/>
          <w:sz w:val="24"/>
          <w:szCs w:val="24"/>
        </w:rPr>
      </w:pPr>
      <w:r>
        <w:rPr>
          <w:rFonts w:ascii="Arial" w:hAnsi="Arial" w:cs="Arial"/>
          <w:sz w:val="24"/>
          <w:szCs w:val="24"/>
        </w:rPr>
        <w:t xml:space="preserve">Bitte melden Sie Ihr Kind immer zuerst an der zuständigen Grundschule an. Bei der Schulanmeldung können Sie das Formular zur Ummeldung erhalten und ausfüllen. Bitte bringen Sie dann zusätzlich Ihre persönliche Begründung (Geschwister, Schulprogramm usw.) für den Wechsel in eine andere Grundschule mit. </w:t>
      </w:r>
    </w:p>
    <w:p>
      <w:pPr>
        <w:rPr>
          <w:rFonts w:ascii="Arial" w:hAnsi="Arial" w:cs="Arial"/>
          <w:sz w:val="24"/>
          <w:szCs w:val="24"/>
        </w:rPr>
      </w:pPr>
      <w:r>
        <w:rPr>
          <w:rFonts w:ascii="Arial" w:hAnsi="Arial" w:cs="Arial"/>
          <w:sz w:val="24"/>
          <w:szCs w:val="24"/>
        </w:rPr>
        <w:t xml:space="preserve">Hier finden Sie das Formular: </w:t>
      </w:r>
    </w:p>
    <w:bookmarkStart w:id="0" w:name="_MON_1812180402"/>
    <w:bookmarkEnd w:id="0"/>
    <w:p>
      <w:r>
        <w:object w:dxaOrig="1534" w:dyaOrig="9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5" o:title=""/>
          </v:shape>
          <o:OLEObject Type="Embed" ProgID="Word.Document.12" ShapeID="_x0000_i1025" DrawAspect="Icon" ObjectID="_1812181115" r:id="rId6">
            <o:FieldCodes>\s</o:FieldCodes>
          </o:OLEObject>
        </w:object>
      </w:r>
    </w:p>
    <w:p>
      <w:pPr>
        <w:rPr>
          <w:rFonts w:ascii="Arial" w:hAnsi="Arial" w:cs="Arial"/>
          <w:sz w:val="24"/>
          <w:szCs w:val="24"/>
        </w:rPr>
      </w:pPr>
      <w:hyperlink r:id="rId7" w:history="1">
        <w:r>
          <w:rPr>
            <w:rStyle w:val="Hyperlink"/>
            <w:rFonts w:ascii="Arial" w:hAnsi="Arial" w:cs="Arial"/>
            <w:sz w:val="24"/>
            <w:szCs w:val="24"/>
          </w:rPr>
          <w:t>https://www.berlin.de/sen/bjf/service/formulare/schul-123-aufnahme-andere-grund-oder-gemeinschaftsschule.pdf</w:t>
        </w:r>
      </w:hyperlink>
    </w:p>
    <w:p>
      <w:pPr>
        <w:rPr>
          <w:rFonts w:ascii="Arial" w:hAnsi="Arial" w:cs="Arial"/>
          <w:sz w:val="24"/>
          <w:szCs w:val="24"/>
        </w:rPr>
      </w:pPr>
      <w:r>
        <w:rPr>
          <w:rFonts w:ascii="Arial" w:hAnsi="Arial" w:cs="Arial"/>
          <w:sz w:val="24"/>
          <w:szCs w:val="24"/>
        </w:rPr>
        <w:t xml:space="preserve">Bei Wechselwünschen an eine Europa- bzw. Sprachschule ist immer eine eigenständige Anmeldung an der SESB nötig – zusätzlich zum Antrag auf Ummeldung. </w:t>
      </w:r>
    </w:p>
    <w:p>
      <w:pPr>
        <w:rPr>
          <w:rFonts w:ascii="Arial" w:hAnsi="Arial" w:cs="Arial"/>
          <w:sz w:val="24"/>
          <w:szCs w:val="24"/>
        </w:rPr>
      </w:pPr>
      <w:r>
        <w:rPr>
          <w:rFonts w:ascii="Arial" w:hAnsi="Arial" w:cs="Arial"/>
          <w:sz w:val="24"/>
          <w:szCs w:val="24"/>
        </w:rPr>
        <w:t>Ummeldungen sollten bis Mitte November an der zuständigen Grundschule abgegeben werden.</w:t>
      </w:r>
    </w:p>
    <w:p>
      <w:pPr>
        <w:rPr>
          <w:rFonts w:ascii="Arial" w:hAnsi="Arial" w:cs="Arial"/>
          <w:sz w:val="24"/>
          <w:szCs w:val="24"/>
        </w:rPr>
      </w:pPr>
      <w:r>
        <w:rPr>
          <w:rFonts w:ascii="Arial" w:hAnsi="Arial" w:cs="Arial"/>
          <w:sz w:val="24"/>
          <w:szCs w:val="24"/>
        </w:rPr>
        <w:t xml:space="preserve"> </w:t>
      </w:r>
    </w:p>
    <w:p>
      <w:pPr>
        <w:rPr>
          <w:rFonts w:ascii="Arial" w:hAnsi="Arial" w:cs="Arial"/>
          <w:sz w:val="28"/>
          <w:szCs w:val="28"/>
        </w:rPr>
      </w:pPr>
      <w:r>
        <w:rPr>
          <w:rFonts w:ascii="Arial" w:hAnsi="Arial" w:cs="Arial"/>
          <w:sz w:val="28"/>
          <w:szCs w:val="28"/>
        </w:rPr>
        <w:t>Beurlaubung/ Befreiung der Schulpflicht</w:t>
      </w:r>
    </w:p>
    <w:p>
      <w:pPr>
        <w:rPr>
          <w:rFonts w:ascii="Arial" w:hAnsi="Arial" w:cs="Arial"/>
          <w:sz w:val="24"/>
          <w:szCs w:val="24"/>
        </w:rPr>
      </w:pPr>
      <w:r>
        <w:rPr>
          <w:rFonts w:ascii="Arial" w:hAnsi="Arial" w:cs="Arial"/>
          <w:sz w:val="24"/>
          <w:szCs w:val="24"/>
        </w:rPr>
        <w:t xml:space="preserve">Eine Beurlaubung aufgrund einer Beschulung im Ausland darf auf schriftlichen Antrag der Eltern und nach Vorlage entsprechender übersetzter Nachweise (Schulbescheinigung) von der Schulleitung genehmigt werden. </w:t>
      </w:r>
    </w:p>
    <w:p>
      <w:pPr>
        <w:rPr>
          <w:rFonts w:ascii="Arial" w:hAnsi="Arial" w:cs="Arial"/>
          <w:sz w:val="24"/>
          <w:szCs w:val="24"/>
        </w:rPr>
      </w:pPr>
    </w:p>
    <w:p>
      <w:pPr>
        <w:rPr>
          <w:rFonts w:ascii="Arial" w:hAnsi="Arial" w:cs="Arial"/>
          <w:sz w:val="24"/>
          <w:szCs w:val="24"/>
        </w:rPr>
      </w:pPr>
      <w:r>
        <w:rPr>
          <w:rFonts w:ascii="Arial" w:hAnsi="Arial" w:cs="Arial"/>
          <w:sz w:val="24"/>
          <w:szCs w:val="24"/>
        </w:rPr>
        <w:t>Hier finden Sie noch einmal alle Hinweise zur Schulanmeldung:</w:t>
      </w:r>
    </w:p>
    <w:p>
      <w:pPr>
        <w:rPr>
          <w:rFonts w:ascii="Arial" w:hAnsi="Arial" w:cs="Arial"/>
          <w:sz w:val="24"/>
          <w:szCs w:val="24"/>
        </w:rPr>
      </w:pPr>
      <w:hyperlink r:id="rId8" w:history="1">
        <w:r>
          <w:rPr>
            <w:rStyle w:val="Hyperlink"/>
            <w:rFonts w:ascii="Arial" w:hAnsi="Arial" w:cs="Arial"/>
            <w:sz w:val="24"/>
            <w:szCs w:val="24"/>
          </w:rPr>
          <w:t>https://www.berlin.de/sen/bildung/schule/bildungswege/grundschule/anmeldung/</w:t>
        </w:r>
      </w:hyperlink>
    </w:p>
    <w:p>
      <w:pPr>
        <w:rPr>
          <w:rFonts w:ascii="Arial" w:hAnsi="Arial" w:cs="Arial"/>
          <w:sz w:val="24"/>
          <w:szCs w:val="24"/>
        </w:rPr>
      </w:pPr>
      <w:bookmarkStart w:id="1" w:name="_GoBack"/>
      <w:bookmarkEnd w:id="1"/>
    </w:p>
    <w:sectPr>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E40730"/>
    <w:multiLevelType w:val="hybridMultilevel"/>
    <w:tmpl w:val="88627DB8"/>
    <w:lvl w:ilvl="0" w:tplc="B54CDB5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5BA68D-AAF0-435E-BDA8-70BABBD29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pPr>
      <w:ind w:left="720"/>
      <w:contextualSpacing/>
    </w:pPr>
  </w:style>
  <w:style w:type="character" w:styleId="Hyperlink">
    <w:name w:val="Hyperlink"/>
    <w:basedOn w:val="Absatz-Standardschriftart"/>
    <w:uiPriority w:val="99"/>
    <w:unhideWhenUsed/>
    <w:rPr>
      <w:color w:val="0563C1" w:themeColor="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rlin.de/sen/bildung/schule/bildungswege/grundschule/anmeldung/" TargetMode="External"/><Relationship Id="rId3" Type="http://schemas.openxmlformats.org/officeDocument/2006/relationships/settings" Target="settings.xml"/><Relationship Id="rId7" Type="http://schemas.openxmlformats.org/officeDocument/2006/relationships/hyperlink" Target="https://www.berlin.de/sen/bjf/service/formulare/schul-123-aufnahme-andere-grund-oder-gemeinschaftsschul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Word_Document.docx"/><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3361</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Wißnewski, Sylvia</dc:creator>
  <cp:keywords/>
  <dc:description/>
  <cp:lastModifiedBy>Wißnewski, Sylvia</cp:lastModifiedBy>
  <cp:revision>3</cp:revision>
  <dcterms:created xsi:type="dcterms:W3CDTF">2025-06-20T08:52:00Z</dcterms:created>
  <dcterms:modified xsi:type="dcterms:W3CDTF">2025-06-23T08:52:00Z</dcterms:modified>
</cp:coreProperties>
</file>